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Ind w:w="-1860" w:type="dxa"/>
        <w:tblLook w:val="04A0" w:firstRow="1" w:lastRow="0" w:firstColumn="1" w:lastColumn="0" w:noHBand="0" w:noVBand="1"/>
      </w:tblPr>
      <w:tblGrid>
        <w:gridCol w:w="683"/>
        <w:gridCol w:w="1559"/>
        <w:gridCol w:w="3061"/>
        <w:gridCol w:w="799"/>
        <w:gridCol w:w="1243"/>
        <w:gridCol w:w="1225"/>
        <w:gridCol w:w="1079"/>
        <w:gridCol w:w="903"/>
        <w:gridCol w:w="1617"/>
        <w:gridCol w:w="1095"/>
        <w:gridCol w:w="708"/>
        <w:gridCol w:w="861"/>
      </w:tblGrid>
      <w:tr w:rsidR="00AE09B1" w:rsidRPr="008629F6" w:rsidTr="003C03CE">
        <w:trPr>
          <w:jc w:val="center"/>
        </w:trPr>
        <w:tc>
          <w:tcPr>
            <w:tcW w:w="683" w:type="dxa"/>
            <w:vMerge w:val="restart"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bookmarkEnd w:id="0"/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559" w:type="dxa"/>
            <w:vMerge w:val="restart"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اللقلب العلمي</w:t>
            </w:r>
          </w:p>
        </w:tc>
        <w:tc>
          <w:tcPr>
            <w:tcW w:w="3061" w:type="dxa"/>
            <w:vMerge w:val="restart"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نوع المجلة</w:t>
            </w:r>
          </w:p>
        </w:tc>
        <w:tc>
          <w:tcPr>
            <w:tcW w:w="4346" w:type="dxa"/>
            <w:gridSpan w:val="4"/>
          </w:tcPr>
          <w:p w:rsidR="00F33089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النقاط بحسب نوع البحث و</w:t>
            </w:r>
          </w:p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(تسلسل الباحث)</w:t>
            </w:r>
          </w:p>
        </w:tc>
        <w:tc>
          <w:tcPr>
            <w:tcW w:w="898" w:type="dxa"/>
            <w:vMerge w:val="restart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بحوث الترقية</w:t>
            </w:r>
          </w:p>
        </w:tc>
        <w:tc>
          <w:tcPr>
            <w:tcW w:w="1617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تقييم الخبراء</w:t>
            </w:r>
          </w:p>
        </w:tc>
        <w:tc>
          <w:tcPr>
            <w:tcW w:w="1095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نقاط الجدول</w:t>
            </w:r>
          </w:p>
        </w:tc>
        <w:tc>
          <w:tcPr>
            <w:tcW w:w="1569" w:type="dxa"/>
            <w:gridSpan w:val="2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تخصص البحث</w:t>
            </w:r>
          </w:p>
        </w:tc>
      </w:tr>
      <w:tr w:rsidR="00AE09B1" w:rsidRPr="008629F6" w:rsidTr="003C03CE">
        <w:trPr>
          <w:jc w:val="center"/>
        </w:trPr>
        <w:tc>
          <w:tcPr>
            <w:tcW w:w="683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61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9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مفرد</w:t>
            </w:r>
          </w:p>
        </w:tc>
        <w:tc>
          <w:tcPr>
            <w:tcW w:w="124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مشترك الاول</w:t>
            </w:r>
          </w:p>
        </w:tc>
        <w:tc>
          <w:tcPr>
            <w:tcW w:w="1225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مشترك ثاني</w:t>
            </w:r>
          </w:p>
        </w:tc>
        <w:tc>
          <w:tcPr>
            <w:tcW w:w="107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مشترك ثالث</w:t>
            </w:r>
          </w:p>
        </w:tc>
        <w:tc>
          <w:tcPr>
            <w:tcW w:w="898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17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095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8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عام</w:t>
            </w:r>
          </w:p>
        </w:tc>
        <w:tc>
          <w:tcPr>
            <w:tcW w:w="861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دقيق</w:t>
            </w:r>
          </w:p>
        </w:tc>
      </w:tr>
      <w:tr w:rsidR="00AE09B1" w:rsidRPr="008629F6" w:rsidTr="003C03CE">
        <w:trPr>
          <w:jc w:val="center"/>
        </w:trPr>
        <w:tc>
          <w:tcPr>
            <w:tcW w:w="68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مدرس</w:t>
            </w:r>
          </w:p>
        </w:tc>
        <w:tc>
          <w:tcPr>
            <w:tcW w:w="3061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C03CE">
              <w:rPr>
                <w:b/>
                <w:bCs/>
                <w:sz w:val="32"/>
                <w:szCs w:val="32"/>
                <w:lang w:bidi="ar-IQ"/>
              </w:rPr>
              <w:t>Impact factor</w:t>
            </w:r>
          </w:p>
        </w:tc>
        <w:tc>
          <w:tcPr>
            <w:tcW w:w="79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4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</w:p>
        </w:tc>
        <w:tc>
          <w:tcPr>
            <w:tcW w:w="1225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107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898" w:type="dxa"/>
            <w:vMerge w:val="restart"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617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اصيل لا يقيم</w:t>
            </w:r>
          </w:p>
        </w:tc>
        <w:tc>
          <w:tcPr>
            <w:tcW w:w="1095" w:type="dxa"/>
            <w:vMerge w:val="restart"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46</w:t>
            </w:r>
          </w:p>
        </w:tc>
        <w:tc>
          <w:tcPr>
            <w:tcW w:w="708" w:type="dxa"/>
            <w:vMerge w:val="restart"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861" w:type="dxa"/>
            <w:vMerge w:val="restart"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</w:p>
        </w:tc>
      </w:tr>
      <w:tr w:rsidR="00AE09B1" w:rsidRPr="008629F6" w:rsidTr="003C03CE">
        <w:trPr>
          <w:jc w:val="center"/>
        </w:trPr>
        <w:tc>
          <w:tcPr>
            <w:tcW w:w="68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559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61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عالمية</w:t>
            </w:r>
          </w:p>
        </w:tc>
        <w:tc>
          <w:tcPr>
            <w:tcW w:w="79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4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5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07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898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17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يقيم</w:t>
            </w:r>
          </w:p>
        </w:tc>
        <w:tc>
          <w:tcPr>
            <w:tcW w:w="1095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8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61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E09B1" w:rsidRPr="008629F6" w:rsidTr="003C03CE">
        <w:trPr>
          <w:jc w:val="center"/>
        </w:trPr>
        <w:tc>
          <w:tcPr>
            <w:tcW w:w="68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559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61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عربية ، عراقية</w:t>
            </w:r>
          </w:p>
        </w:tc>
        <w:tc>
          <w:tcPr>
            <w:tcW w:w="79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24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225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07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10.5</w:t>
            </w:r>
          </w:p>
        </w:tc>
        <w:tc>
          <w:tcPr>
            <w:tcW w:w="898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17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يقيم</w:t>
            </w:r>
          </w:p>
        </w:tc>
        <w:tc>
          <w:tcPr>
            <w:tcW w:w="1095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8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61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E09B1" w:rsidRPr="008629F6" w:rsidTr="003C03CE">
        <w:trPr>
          <w:jc w:val="center"/>
        </w:trPr>
        <w:tc>
          <w:tcPr>
            <w:tcW w:w="68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استاذ مساعد</w:t>
            </w:r>
          </w:p>
        </w:tc>
        <w:tc>
          <w:tcPr>
            <w:tcW w:w="3061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C03CE">
              <w:rPr>
                <w:b/>
                <w:bCs/>
                <w:sz w:val="32"/>
                <w:szCs w:val="32"/>
                <w:lang w:bidi="ar-IQ"/>
              </w:rPr>
              <w:t>Impact factor</w:t>
            </w:r>
          </w:p>
        </w:tc>
        <w:tc>
          <w:tcPr>
            <w:tcW w:w="79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4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5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07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898" w:type="dxa"/>
            <w:vMerge w:val="restart"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617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اصيل لا يقيم</w:t>
            </w:r>
          </w:p>
        </w:tc>
        <w:tc>
          <w:tcPr>
            <w:tcW w:w="1095" w:type="dxa"/>
            <w:vMerge w:val="restart"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52</w:t>
            </w:r>
          </w:p>
          <w:p w:rsidR="00AE09B1" w:rsidRPr="003C03CE" w:rsidRDefault="00AE09B1" w:rsidP="00F33089">
            <w:pPr>
              <w:tabs>
                <w:tab w:val="left" w:pos="799"/>
              </w:tabs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861" w:type="dxa"/>
            <w:vMerge w:val="restart"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AE09B1" w:rsidRPr="008629F6" w:rsidTr="003C03CE">
        <w:trPr>
          <w:jc w:val="center"/>
        </w:trPr>
        <w:tc>
          <w:tcPr>
            <w:tcW w:w="68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61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عالمية</w:t>
            </w:r>
          </w:p>
        </w:tc>
        <w:tc>
          <w:tcPr>
            <w:tcW w:w="79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24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1225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107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10.5</w:t>
            </w:r>
          </w:p>
        </w:tc>
        <w:tc>
          <w:tcPr>
            <w:tcW w:w="898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17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يقيم</w:t>
            </w:r>
          </w:p>
        </w:tc>
        <w:tc>
          <w:tcPr>
            <w:tcW w:w="1095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8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61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E09B1" w:rsidRPr="008629F6" w:rsidTr="003C03CE">
        <w:trPr>
          <w:jc w:val="center"/>
        </w:trPr>
        <w:tc>
          <w:tcPr>
            <w:tcW w:w="68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61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عربية ، عراقية</w:t>
            </w:r>
          </w:p>
        </w:tc>
        <w:tc>
          <w:tcPr>
            <w:tcW w:w="79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24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225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07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898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17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يقيم</w:t>
            </w:r>
          </w:p>
        </w:tc>
        <w:tc>
          <w:tcPr>
            <w:tcW w:w="1095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8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61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E09B1" w:rsidRPr="008629F6" w:rsidTr="003C03CE">
        <w:trPr>
          <w:jc w:val="center"/>
        </w:trPr>
        <w:tc>
          <w:tcPr>
            <w:tcW w:w="68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استاذ</w:t>
            </w:r>
          </w:p>
        </w:tc>
        <w:tc>
          <w:tcPr>
            <w:tcW w:w="3061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3C03CE">
              <w:rPr>
                <w:b/>
                <w:bCs/>
                <w:sz w:val="32"/>
                <w:szCs w:val="32"/>
                <w:lang w:bidi="ar-IQ"/>
              </w:rPr>
              <w:t>Impact factor</w:t>
            </w:r>
          </w:p>
        </w:tc>
        <w:tc>
          <w:tcPr>
            <w:tcW w:w="79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4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1225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107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898" w:type="dxa"/>
            <w:vMerge w:val="restart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17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اصيل لا يقيم</w:t>
            </w:r>
          </w:p>
        </w:tc>
        <w:tc>
          <w:tcPr>
            <w:tcW w:w="1095" w:type="dxa"/>
            <w:vMerge w:val="restart"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59</w:t>
            </w:r>
          </w:p>
        </w:tc>
        <w:tc>
          <w:tcPr>
            <w:tcW w:w="708" w:type="dxa"/>
            <w:vMerge w:val="restart"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0</w:t>
            </w:r>
          </w:p>
        </w:tc>
        <w:tc>
          <w:tcPr>
            <w:tcW w:w="861" w:type="dxa"/>
            <w:vMerge w:val="restart"/>
            <w:vAlign w:val="center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</w:tr>
      <w:tr w:rsidR="00AE09B1" w:rsidRPr="008629F6" w:rsidTr="003C03CE">
        <w:trPr>
          <w:jc w:val="center"/>
        </w:trPr>
        <w:tc>
          <w:tcPr>
            <w:tcW w:w="68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559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61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عالمية</w:t>
            </w:r>
          </w:p>
        </w:tc>
        <w:tc>
          <w:tcPr>
            <w:tcW w:w="79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24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1225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107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898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17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يقيم</w:t>
            </w:r>
          </w:p>
        </w:tc>
        <w:tc>
          <w:tcPr>
            <w:tcW w:w="1095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8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61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AE09B1" w:rsidRPr="008629F6" w:rsidTr="003C03CE">
        <w:trPr>
          <w:jc w:val="center"/>
        </w:trPr>
        <w:tc>
          <w:tcPr>
            <w:tcW w:w="68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559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3061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عربية ، عراقية</w:t>
            </w:r>
          </w:p>
        </w:tc>
        <w:tc>
          <w:tcPr>
            <w:tcW w:w="79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4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225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079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3.5</w:t>
            </w:r>
          </w:p>
        </w:tc>
        <w:tc>
          <w:tcPr>
            <w:tcW w:w="898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17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يقيم</w:t>
            </w:r>
          </w:p>
        </w:tc>
        <w:tc>
          <w:tcPr>
            <w:tcW w:w="1095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708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61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09518C" w:rsidRPr="00F33089" w:rsidRDefault="0009518C" w:rsidP="00F33089">
      <w:pPr>
        <w:spacing w:after="0"/>
        <w:rPr>
          <w:sz w:val="4"/>
          <w:szCs w:val="4"/>
          <w:rtl/>
          <w:lang w:bidi="ar-IQ"/>
        </w:rPr>
      </w:pPr>
    </w:p>
    <w:tbl>
      <w:tblPr>
        <w:tblStyle w:val="TableGrid"/>
        <w:bidiVisual/>
        <w:tblW w:w="15027" w:type="dxa"/>
        <w:tblInd w:w="-535" w:type="dxa"/>
        <w:tblLook w:val="04A0" w:firstRow="1" w:lastRow="0" w:firstColumn="1" w:lastColumn="0" w:noHBand="0" w:noVBand="1"/>
      </w:tblPr>
      <w:tblGrid>
        <w:gridCol w:w="2552"/>
        <w:gridCol w:w="2126"/>
        <w:gridCol w:w="2943"/>
        <w:gridCol w:w="3152"/>
        <w:gridCol w:w="2694"/>
        <w:gridCol w:w="1560"/>
      </w:tblGrid>
      <w:tr w:rsidR="00AE09B1" w:rsidRPr="003C03CE" w:rsidTr="003C03CE">
        <w:tc>
          <w:tcPr>
            <w:tcW w:w="2552" w:type="dxa"/>
            <w:vMerge w:val="restart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المرتبة العلمية</w:t>
            </w:r>
          </w:p>
          <w:p w:rsidR="00AE09B1" w:rsidRPr="003C03CE" w:rsidRDefault="00AE09B1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(عدد النقاط)</w:t>
            </w:r>
          </w:p>
        </w:tc>
        <w:tc>
          <w:tcPr>
            <w:tcW w:w="2126" w:type="dxa"/>
            <w:vMerge w:val="restart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عدد بحوث معاملة الترقية</w:t>
            </w:r>
          </w:p>
        </w:tc>
        <w:tc>
          <w:tcPr>
            <w:tcW w:w="8789" w:type="dxa"/>
            <w:gridSpan w:val="3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عدد البحوث المطلوبة في الجدول (1-أ)</w:t>
            </w:r>
          </w:p>
        </w:tc>
        <w:tc>
          <w:tcPr>
            <w:tcW w:w="1560" w:type="dxa"/>
            <w:vMerge w:val="restart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مجموع البحوث</w:t>
            </w:r>
          </w:p>
        </w:tc>
      </w:tr>
      <w:tr w:rsidR="00AE09B1" w:rsidRPr="003C03CE" w:rsidTr="003C03CE">
        <w:tc>
          <w:tcPr>
            <w:tcW w:w="2552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126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  <w:tc>
          <w:tcPr>
            <w:tcW w:w="294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مجلة بمعامل تاثير</w:t>
            </w:r>
          </w:p>
        </w:tc>
        <w:tc>
          <w:tcPr>
            <w:tcW w:w="3152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مجلة عالمية</w:t>
            </w:r>
          </w:p>
        </w:tc>
        <w:tc>
          <w:tcPr>
            <w:tcW w:w="2694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مجلة عربية او عراقية</w:t>
            </w:r>
          </w:p>
        </w:tc>
        <w:tc>
          <w:tcPr>
            <w:tcW w:w="1560" w:type="dxa"/>
            <w:vMerge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  <w:tr w:rsidR="00AE09B1" w:rsidRPr="003C03CE" w:rsidTr="003C03CE">
        <w:tc>
          <w:tcPr>
            <w:tcW w:w="2552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مدرس (46)</w:t>
            </w:r>
          </w:p>
        </w:tc>
        <w:tc>
          <w:tcPr>
            <w:tcW w:w="2126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2</w:t>
            </w:r>
          </w:p>
        </w:tc>
        <w:tc>
          <w:tcPr>
            <w:tcW w:w="2943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2 منفرد او 3 مشترك</w:t>
            </w:r>
          </w:p>
        </w:tc>
        <w:tc>
          <w:tcPr>
            <w:tcW w:w="3152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3 (منفرد او مشترك)</w:t>
            </w:r>
          </w:p>
        </w:tc>
        <w:tc>
          <w:tcPr>
            <w:tcW w:w="2694" w:type="dxa"/>
          </w:tcPr>
          <w:p w:rsidR="00AE09B1" w:rsidRPr="003C03CE" w:rsidRDefault="00AE09B1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4 (منفرد او مشترك)</w:t>
            </w:r>
          </w:p>
        </w:tc>
        <w:tc>
          <w:tcPr>
            <w:tcW w:w="1560" w:type="dxa"/>
          </w:tcPr>
          <w:p w:rsidR="00AE09B1" w:rsidRPr="003C03CE" w:rsidRDefault="003C03CE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2-4</w:t>
            </w:r>
          </w:p>
        </w:tc>
      </w:tr>
      <w:tr w:rsidR="00AE09B1" w:rsidRPr="003C03CE" w:rsidTr="003C03CE">
        <w:tc>
          <w:tcPr>
            <w:tcW w:w="2552" w:type="dxa"/>
          </w:tcPr>
          <w:p w:rsidR="00AE09B1" w:rsidRPr="003C03CE" w:rsidRDefault="003C03CE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استاذ مساعد (52)</w:t>
            </w:r>
          </w:p>
        </w:tc>
        <w:tc>
          <w:tcPr>
            <w:tcW w:w="2126" w:type="dxa"/>
          </w:tcPr>
          <w:p w:rsidR="00AE09B1" w:rsidRPr="003C03CE" w:rsidRDefault="003C03CE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2943" w:type="dxa"/>
          </w:tcPr>
          <w:p w:rsidR="00AE09B1" w:rsidRPr="003C03CE" w:rsidRDefault="003C03CE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3 (منفرد او مشترك)</w:t>
            </w:r>
          </w:p>
        </w:tc>
        <w:tc>
          <w:tcPr>
            <w:tcW w:w="3152" w:type="dxa"/>
          </w:tcPr>
          <w:p w:rsidR="00AE09B1" w:rsidRPr="003C03CE" w:rsidRDefault="003C03CE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4 منفرد او 5 مشترك</w:t>
            </w:r>
          </w:p>
        </w:tc>
        <w:tc>
          <w:tcPr>
            <w:tcW w:w="2694" w:type="dxa"/>
          </w:tcPr>
          <w:p w:rsidR="00AE09B1" w:rsidRPr="003C03CE" w:rsidRDefault="003C03CE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6 منفرد او 7 مشترك</w:t>
            </w:r>
          </w:p>
        </w:tc>
        <w:tc>
          <w:tcPr>
            <w:tcW w:w="1560" w:type="dxa"/>
          </w:tcPr>
          <w:p w:rsidR="00AE09B1" w:rsidRPr="003C03CE" w:rsidRDefault="003C03CE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3-7</w:t>
            </w:r>
          </w:p>
        </w:tc>
      </w:tr>
      <w:tr w:rsidR="003C03CE" w:rsidRPr="003C03CE" w:rsidTr="003C03CE">
        <w:tc>
          <w:tcPr>
            <w:tcW w:w="2552" w:type="dxa"/>
          </w:tcPr>
          <w:p w:rsidR="003C03CE" w:rsidRPr="003C03CE" w:rsidRDefault="003C03CE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استاذ (59)</w:t>
            </w:r>
          </w:p>
        </w:tc>
        <w:tc>
          <w:tcPr>
            <w:tcW w:w="2126" w:type="dxa"/>
          </w:tcPr>
          <w:p w:rsidR="003C03CE" w:rsidRPr="003C03CE" w:rsidRDefault="003C03CE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3</w:t>
            </w:r>
          </w:p>
        </w:tc>
        <w:tc>
          <w:tcPr>
            <w:tcW w:w="2943" w:type="dxa"/>
          </w:tcPr>
          <w:p w:rsidR="003C03CE" w:rsidRPr="003C03CE" w:rsidRDefault="003C03CE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3 منفرد او 4 مشترك</w:t>
            </w:r>
          </w:p>
        </w:tc>
        <w:tc>
          <w:tcPr>
            <w:tcW w:w="3152" w:type="dxa"/>
          </w:tcPr>
          <w:p w:rsidR="003C03CE" w:rsidRPr="003C03CE" w:rsidRDefault="003C03CE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6 منفرد او 8 مشترك</w:t>
            </w:r>
          </w:p>
        </w:tc>
        <w:tc>
          <w:tcPr>
            <w:tcW w:w="2694" w:type="dxa"/>
          </w:tcPr>
          <w:p w:rsidR="003C03CE" w:rsidRPr="003C03CE" w:rsidRDefault="003C03CE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12 منفرد او 15 مشترك</w:t>
            </w:r>
          </w:p>
        </w:tc>
        <w:tc>
          <w:tcPr>
            <w:tcW w:w="1560" w:type="dxa"/>
          </w:tcPr>
          <w:p w:rsidR="003C03CE" w:rsidRPr="003C03CE" w:rsidRDefault="003C03CE" w:rsidP="00F33089">
            <w:pPr>
              <w:jc w:val="center"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3C03CE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3- 15</w:t>
            </w:r>
          </w:p>
        </w:tc>
      </w:tr>
    </w:tbl>
    <w:p w:rsidR="00AE09B1" w:rsidRPr="00F33089" w:rsidRDefault="00AE09B1" w:rsidP="00F33089">
      <w:pPr>
        <w:spacing w:after="0"/>
        <w:ind w:left="-643"/>
        <w:rPr>
          <w:sz w:val="2"/>
          <w:szCs w:val="2"/>
          <w:rtl/>
          <w:lang w:bidi="ar-IQ"/>
        </w:rPr>
      </w:pPr>
    </w:p>
    <w:p w:rsidR="00F33089" w:rsidRPr="00F33089" w:rsidRDefault="00F33089" w:rsidP="00F33089">
      <w:pPr>
        <w:spacing w:after="0"/>
        <w:ind w:left="-643" w:right="-426"/>
        <w:rPr>
          <w:b/>
          <w:bCs/>
          <w:sz w:val="36"/>
          <w:szCs w:val="36"/>
          <w:rtl/>
          <w:lang w:bidi="ar-IQ"/>
        </w:rPr>
      </w:pPr>
      <w:r w:rsidRPr="00F33089">
        <w:rPr>
          <w:rFonts w:hint="cs"/>
          <w:b/>
          <w:bCs/>
          <w:sz w:val="36"/>
          <w:szCs w:val="36"/>
          <w:rtl/>
          <w:lang w:bidi="ar-IQ"/>
        </w:rPr>
        <w:t>ملاحظة : لا يطالب صاحب الترقية بالبحث المنفرد للتخصصات العلمية لمرتبة (مدرس، استاذ مساعد ، استاذ) وفقاً للشروط الاتية :</w:t>
      </w:r>
    </w:p>
    <w:p w:rsidR="00F33089" w:rsidRPr="00F33089" w:rsidRDefault="00F33089" w:rsidP="00F33089">
      <w:pPr>
        <w:spacing w:after="0"/>
        <w:ind w:left="-643" w:right="-426"/>
        <w:rPr>
          <w:b/>
          <w:bCs/>
          <w:sz w:val="36"/>
          <w:szCs w:val="36"/>
          <w:rtl/>
          <w:lang w:bidi="ar-IQ"/>
        </w:rPr>
      </w:pPr>
      <w:r w:rsidRPr="00F33089">
        <w:rPr>
          <w:rFonts w:hint="cs"/>
          <w:b/>
          <w:bCs/>
          <w:sz w:val="36"/>
          <w:szCs w:val="36"/>
          <w:rtl/>
          <w:lang w:bidi="ar-IQ"/>
        </w:rPr>
        <w:t>1- ان يكون تسلسله الاول في احد البحوث المقدمة للترقية العلمية.</w:t>
      </w:r>
    </w:p>
    <w:p w:rsidR="00F33089" w:rsidRPr="00F33089" w:rsidRDefault="00F33089" w:rsidP="00F33089">
      <w:pPr>
        <w:spacing w:after="0"/>
        <w:ind w:left="-643" w:right="-426"/>
        <w:rPr>
          <w:b/>
          <w:bCs/>
          <w:sz w:val="36"/>
          <w:szCs w:val="36"/>
          <w:rtl/>
          <w:lang w:bidi="ar-IQ"/>
        </w:rPr>
      </w:pPr>
      <w:r w:rsidRPr="00F33089">
        <w:rPr>
          <w:rFonts w:hint="cs"/>
          <w:b/>
          <w:bCs/>
          <w:sz w:val="36"/>
          <w:szCs w:val="36"/>
          <w:rtl/>
          <w:lang w:bidi="ar-IQ"/>
        </w:rPr>
        <w:t xml:space="preserve">2- ان لا يكون البحث مستلاً من رسائل الماجستير او اطاريح الدكتوراه المشرف عليها. </w:t>
      </w:r>
    </w:p>
    <w:p w:rsidR="00F33089" w:rsidRPr="00F33089" w:rsidRDefault="00F33089" w:rsidP="00F33089">
      <w:pPr>
        <w:spacing w:after="0"/>
        <w:ind w:left="-643" w:right="-426"/>
        <w:rPr>
          <w:b/>
          <w:bCs/>
          <w:sz w:val="36"/>
          <w:szCs w:val="36"/>
          <w:lang w:bidi="ar-IQ"/>
        </w:rPr>
      </w:pPr>
      <w:r w:rsidRPr="00F33089">
        <w:rPr>
          <w:rFonts w:hint="cs"/>
          <w:b/>
          <w:bCs/>
          <w:sz w:val="36"/>
          <w:szCs w:val="36"/>
          <w:rtl/>
          <w:lang w:bidi="ar-IQ"/>
        </w:rPr>
        <w:t>3- ان يكون البحث منشوراً في مجلات علمية مسجلة في قواعد البيانات (</w:t>
      </w:r>
      <w:r w:rsidRPr="00F33089">
        <w:rPr>
          <w:b/>
          <w:bCs/>
          <w:sz w:val="36"/>
          <w:szCs w:val="36"/>
          <w:lang w:bidi="ar-IQ"/>
        </w:rPr>
        <w:t>Scopus, Thomson Reuters, Science , Nature</w:t>
      </w:r>
      <w:r w:rsidRPr="00F33089">
        <w:rPr>
          <w:rFonts w:hint="cs"/>
          <w:b/>
          <w:bCs/>
          <w:sz w:val="36"/>
          <w:szCs w:val="36"/>
          <w:rtl/>
          <w:lang w:bidi="ar-IQ"/>
        </w:rPr>
        <w:t>)</w:t>
      </w:r>
    </w:p>
    <w:sectPr w:rsidR="00F33089" w:rsidRPr="00F33089" w:rsidSect="00F33089">
      <w:pgSz w:w="16838" w:h="11906" w:orient="landscape"/>
      <w:pgMar w:top="567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08" w:rsidRDefault="005C1908" w:rsidP="008629F6">
      <w:pPr>
        <w:spacing w:after="0" w:line="240" w:lineRule="auto"/>
      </w:pPr>
      <w:r>
        <w:separator/>
      </w:r>
    </w:p>
  </w:endnote>
  <w:endnote w:type="continuationSeparator" w:id="0">
    <w:p w:rsidR="005C1908" w:rsidRDefault="005C1908" w:rsidP="0086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08" w:rsidRDefault="005C1908" w:rsidP="008629F6">
      <w:pPr>
        <w:spacing w:after="0" w:line="240" w:lineRule="auto"/>
      </w:pPr>
      <w:r>
        <w:separator/>
      </w:r>
    </w:p>
  </w:footnote>
  <w:footnote w:type="continuationSeparator" w:id="0">
    <w:p w:rsidR="005C1908" w:rsidRDefault="005C1908" w:rsidP="00862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F6"/>
    <w:rsid w:val="0009518C"/>
    <w:rsid w:val="003C03CE"/>
    <w:rsid w:val="005C1908"/>
    <w:rsid w:val="006D1E9A"/>
    <w:rsid w:val="008629F6"/>
    <w:rsid w:val="009508E8"/>
    <w:rsid w:val="00AE09B1"/>
    <w:rsid w:val="00B90C48"/>
    <w:rsid w:val="00F33089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29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9F6"/>
  </w:style>
  <w:style w:type="paragraph" w:styleId="Footer">
    <w:name w:val="footer"/>
    <w:basedOn w:val="Normal"/>
    <w:link w:val="FooterChar"/>
    <w:uiPriority w:val="99"/>
    <w:semiHidden/>
    <w:unhideWhenUsed/>
    <w:rsid w:val="008629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629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29F6"/>
  </w:style>
  <w:style w:type="paragraph" w:styleId="Footer">
    <w:name w:val="footer"/>
    <w:basedOn w:val="Normal"/>
    <w:link w:val="FooterChar"/>
    <w:uiPriority w:val="99"/>
    <w:semiHidden/>
    <w:unhideWhenUsed/>
    <w:rsid w:val="008629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2018-03-08T08:38:00Z</cp:lastPrinted>
  <dcterms:created xsi:type="dcterms:W3CDTF">2020-02-03T08:12:00Z</dcterms:created>
  <dcterms:modified xsi:type="dcterms:W3CDTF">2020-02-03T08:12:00Z</dcterms:modified>
</cp:coreProperties>
</file>